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3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Падеж имен существительных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технических возможностей, учебник с.37 правило; с.46 упр.82, 83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с.47 упр. 85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Литер.чтение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детскими книгами. Проект “Составление сборника стихов”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технических возможностей, учебник с. 53 ответить на вопросы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Подобрать стихи о зиме для проекта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Нахождение неизвестного компонента арифметического действия умножения (деления)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технических возможностей, учебник с.20 № 4, 5, 6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с.23 № 11, 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двигательной активности: утренней гимнастики, динамических пауз.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технических возможностей, учебник с. 143-145 ответить на вопросы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145 записать в тетрадь новые слова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6787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x4UXBrHaSV6mkjr26nBQoSipWg==">CgMxLjAyCGguZ2pkZ3hzOAByITFwUnloaVJFVzMtcjNpcXJ0cXBXbTBaZ3RBZ0pROTF3Sg==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2023-12-17T16:29:00Z</dcterms:created>
  <dc:creator>oshi1</dc:creator>
</cp:coreProperties>
</file>